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96" w:rsidRPr="008211B8" w:rsidRDefault="00590148" w:rsidP="008211B8">
      <w:pPr>
        <w:jc w:val="center"/>
        <w:rPr>
          <w:b/>
          <w:sz w:val="24"/>
          <w:szCs w:val="24"/>
        </w:rPr>
      </w:pPr>
      <w:r w:rsidRPr="008211B8">
        <w:rPr>
          <w:b/>
          <w:sz w:val="24"/>
          <w:szCs w:val="24"/>
        </w:rPr>
        <w:t>XV ENCUENTRO DE LOS SERVICIOS PSICOLÓGICOS Y PSICOPEDAGÓGICOS UNIVERSITARIOS.</w:t>
      </w:r>
    </w:p>
    <w:p w:rsidR="00590148" w:rsidRDefault="00590148"/>
    <w:p w:rsidR="00590148" w:rsidRDefault="00590148" w:rsidP="00187E5D">
      <w:pPr>
        <w:jc w:val="both"/>
      </w:pPr>
      <w:r>
        <w:t xml:space="preserve">Los días 7 y 8 de </w:t>
      </w:r>
      <w:proofErr w:type="gramStart"/>
      <w:r>
        <w:t>Junio</w:t>
      </w:r>
      <w:proofErr w:type="gramEnd"/>
      <w:r>
        <w:t xml:space="preserve"> pasados tuvo lugar en Sevilla el XV encuentro de AESPPU </w:t>
      </w:r>
      <w:r w:rsidR="00187E5D">
        <w:t xml:space="preserve">(Asociación de la que somos miembros) </w:t>
      </w:r>
      <w:r>
        <w:t>en la Facultad de Psicología de la Universidad de Sevilla.</w:t>
      </w:r>
    </w:p>
    <w:p w:rsidR="00590148" w:rsidRDefault="00590148" w:rsidP="00187E5D">
      <w:pPr>
        <w:jc w:val="both"/>
      </w:pPr>
      <w:r>
        <w:t>En la Inauguración del mismo estuv</w:t>
      </w:r>
      <w:r w:rsidR="00EF64E7">
        <w:t>ieron</w:t>
      </w:r>
      <w:r>
        <w:t xml:space="preserve"> presente</w:t>
      </w:r>
      <w:r w:rsidR="00EF64E7">
        <w:t>s</w:t>
      </w:r>
      <w:r>
        <w:t xml:space="preserve"> </w:t>
      </w:r>
      <w:r w:rsidR="00EF64E7">
        <w:t>los abajo indicados, destacando la presencia del Rector de la Universidad de Sevilla que mostró su apoyo incondicional a estos servicios.</w:t>
      </w:r>
    </w:p>
    <w:p w:rsidR="00EF64E7" w:rsidRPr="00EF64E7" w:rsidRDefault="00590148" w:rsidP="00187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lang w:eastAsia="es-ES"/>
        </w:rPr>
      </w:pPr>
      <w:r w:rsidRPr="00EF64E7">
        <w:t xml:space="preserve"> </w:t>
      </w:r>
      <w:r w:rsidR="00EF64E7" w:rsidRPr="00EF64E7">
        <w:rPr>
          <w:rFonts w:eastAsia="Times New Roman" w:cs="Arial"/>
          <w:b/>
          <w:bCs/>
          <w:i/>
          <w:iCs/>
          <w:lang w:eastAsia="es-ES"/>
        </w:rPr>
        <w:t>D. Miguel Ángel Castro Arroyo</w:t>
      </w:r>
      <w:r w:rsidR="00EF64E7" w:rsidRPr="00EF64E7">
        <w:rPr>
          <w:rFonts w:eastAsia="Times New Roman" w:cs="Arial"/>
          <w:lang w:eastAsia="es-ES"/>
        </w:rPr>
        <w:t>, Rector de la Universidad de Sevilla</w:t>
      </w:r>
    </w:p>
    <w:p w:rsidR="00EF64E7" w:rsidRPr="00EF64E7" w:rsidRDefault="00EF64E7" w:rsidP="00187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lang w:eastAsia="es-ES"/>
        </w:rPr>
      </w:pPr>
      <w:r w:rsidRPr="00EF64E7">
        <w:rPr>
          <w:rFonts w:eastAsia="Times New Roman" w:cs="Arial"/>
          <w:b/>
          <w:bCs/>
          <w:i/>
          <w:iCs/>
          <w:lang w:eastAsia="es-ES"/>
        </w:rPr>
        <w:t>Dña. Ana María López Jiménez</w:t>
      </w:r>
      <w:r w:rsidRPr="00EF64E7">
        <w:rPr>
          <w:rFonts w:eastAsia="Times New Roman" w:cs="Arial"/>
          <w:lang w:eastAsia="es-ES"/>
        </w:rPr>
        <w:t>, Vicerrectora de Servicios Sociales y Comunitarios de la Universidad de Sevilla</w:t>
      </w:r>
    </w:p>
    <w:p w:rsidR="00EF64E7" w:rsidRPr="00EF64E7" w:rsidRDefault="00EF64E7" w:rsidP="00187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lang w:eastAsia="es-ES"/>
        </w:rPr>
      </w:pPr>
      <w:r w:rsidRPr="00EF64E7">
        <w:rPr>
          <w:rFonts w:eastAsia="Times New Roman" w:cs="Arial"/>
          <w:b/>
          <w:bCs/>
          <w:i/>
          <w:iCs/>
          <w:lang w:eastAsia="es-ES"/>
        </w:rPr>
        <w:t>D. Francisco José Medina Díaz</w:t>
      </w:r>
      <w:r w:rsidRPr="00EF64E7">
        <w:rPr>
          <w:rFonts w:eastAsia="Times New Roman" w:cs="Arial"/>
          <w:lang w:eastAsia="es-ES"/>
        </w:rPr>
        <w:t>. Decano de la Facultad de Psicología de la Universidad de Sevilla</w:t>
      </w:r>
    </w:p>
    <w:p w:rsidR="00EF64E7" w:rsidRPr="00EF64E7" w:rsidRDefault="00EF64E7" w:rsidP="00187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lang w:eastAsia="es-ES"/>
        </w:rPr>
      </w:pPr>
      <w:r w:rsidRPr="00EF64E7">
        <w:rPr>
          <w:rFonts w:eastAsia="Times New Roman" w:cs="Arial"/>
          <w:b/>
          <w:bCs/>
          <w:i/>
          <w:iCs/>
          <w:lang w:eastAsia="es-ES"/>
        </w:rPr>
        <w:t xml:space="preserve">D. Miguel Ángel </w:t>
      </w:r>
      <w:proofErr w:type="spellStart"/>
      <w:r w:rsidRPr="00EF64E7">
        <w:rPr>
          <w:rFonts w:eastAsia="Times New Roman" w:cs="Arial"/>
          <w:b/>
          <w:bCs/>
          <w:i/>
          <w:iCs/>
          <w:lang w:eastAsia="es-ES"/>
        </w:rPr>
        <w:t>Rando</w:t>
      </w:r>
      <w:proofErr w:type="spellEnd"/>
      <w:r w:rsidRPr="00EF64E7">
        <w:rPr>
          <w:rFonts w:eastAsia="Times New Roman" w:cs="Arial"/>
          <w:b/>
          <w:bCs/>
          <w:i/>
          <w:iCs/>
          <w:lang w:eastAsia="es-ES"/>
        </w:rPr>
        <w:t xml:space="preserve"> Hurtado</w:t>
      </w:r>
      <w:r w:rsidRPr="00EF64E7">
        <w:rPr>
          <w:rFonts w:eastAsia="Times New Roman" w:cs="Arial"/>
          <w:lang w:eastAsia="es-ES"/>
        </w:rPr>
        <w:t>. Presidente de la Asociación Española de Servicios Psicológicos y Psicopedagógicos Universitarios</w:t>
      </w:r>
    </w:p>
    <w:p w:rsidR="00EF64E7" w:rsidRPr="00346496" w:rsidRDefault="00EF64E7" w:rsidP="00187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b/>
          <w:lang w:eastAsia="es-ES"/>
        </w:rPr>
      </w:pPr>
      <w:r w:rsidRPr="00EF64E7">
        <w:rPr>
          <w:rFonts w:eastAsia="Times New Roman" w:cs="Arial"/>
          <w:b/>
          <w:bCs/>
          <w:i/>
          <w:iCs/>
          <w:lang w:eastAsia="es-ES"/>
        </w:rPr>
        <w:t>D. Bienvenido Santiago Muñoz</w:t>
      </w:r>
      <w:r w:rsidRPr="00EF64E7">
        <w:rPr>
          <w:rFonts w:eastAsia="Times New Roman" w:cs="Arial"/>
          <w:lang w:eastAsia="es-ES"/>
        </w:rPr>
        <w:t>. Psicólogo responsable de la Asesoría Psicológica de la Universidad de Sevilla</w:t>
      </w:r>
      <w:r w:rsidR="00346496" w:rsidRPr="00346496">
        <w:rPr>
          <w:rFonts w:eastAsia="Times New Roman" w:cs="Arial"/>
          <w:lang w:eastAsia="es-ES"/>
        </w:rPr>
        <w:t>.</w:t>
      </w:r>
    </w:p>
    <w:p w:rsidR="00346496" w:rsidRDefault="00346496" w:rsidP="00187E5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Cs/>
          <w:iCs/>
          <w:lang w:eastAsia="es-ES"/>
        </w:rPr>
      </w:pPr>
      <w:r w:rsidRPr="00346496">
        <w:rPr>
          <w:rFonts w:eastAsia="Times New Roman" w:cs="Arial"/>
          <w:bCs/>
          <w:iCs/>
          <w:lang w:eastAsia="es-ES"/>
        </w:rPr>
        <w:t xml:space="preserve">A </w:t>
      </w:r>
      <w:proofErr w:type="gramStart"/>
      <w:r w:rsidRPr="00346496">
        <w:rPr>
          <w:rFonts w:eastAsia="Times New Roman" w:cs="Arial"/>
          <w:bCs/>
          <w:iCs/>
          <w:lang w:eastAsia="es-ES"/>
        </w:rPr>
        <w:t>con</w:t>
      </w:r>
      <w:r>
        <w:rPr>
          <w:rFonts w:eastAsia="Times New Roman" w:cs="Arial"/>
          <w:bCs/>
          <w:iCs/>
          <w:lang w:eastAsia="es-ES"/>
        </w:rPr>
        <w:t>tinuación</w:t>
      </w:r>
      <w:proofErr w:type="gramEnd"/>
      <w:r>
        <w:rPr>
          <w:rFonts w:eastAsia="Times New Roman" w:cs="Arial"/>
          <w:bCs/>
          <w:iCs/>
          <w:lang w:eastAsia="es-ES"/>
        </w:rPr>
        <w:t xml:space="preserve"> pronunció una conferencia el</w:t>
      </w:r>
      <w:r w:rsidR="009534E7">
        <w:rPr>
          <w:rFonts w:eastAsia="Times New Roman" w:cs="Arial"/>
          <w:bCs/>
          <w:iCs/>
          <w:lang w:eastAsia="es-ES"/>
        </w:rPr>
        <w:t xml:space="preserve"> profesor de la Universidad de Sevilla</w:t>
      </w:r>
      <w:r>
        <w:rPr>
          <w:rFonts w:eastAsia="Times New Roman" w:cs="Arial"/>
          <w:bCs/>
          <w:iCs/>
          <w:lang w:eastAsia="es-ES"/>
        </w:rPr>
        <w:t xml:space="preserve"> </w:t>
      </w:r>
      <w:r w:rsidRPr="00B33D2C">
        <w:rPr>
          <w:rFonts w:eastAsia="Times New Roman" w:cs="Arial"/>
          <w:b/>
          <w:bCs/>
          <w:i/>
          <w:iCs/>
          <w:lang w:eastAsia="es-ES"/>
        </w:rPr>
        <w:t>Dr. Jesús García Márquez:</w:t>
      </w:r>
      <w:r>
        <w:rPr>
          <w:rFonts w:eastAsia="Times New Roman" w:cs="Arial"/>
          <w:bCs/>
          <w:iCs/>
          <w:lang w:eastAsia="es-ES"/>
        </w:rPr>
        <w:t xml:space="preserve"> “Casos de éxito y casos de fracaso: los contenidos del cambio y cómo tenerlos en cuenta en el trabajo psicoterapéutico”, destacando los factores que tienen m</w:t>
      </w:r>
      <w:r w:rsidR="00DD27D8">
        <w:rPr>
          <w:rFonts w:eastAsia="Times New Roman" w:cs="Arial"/>
          <w:bCs/>
          <w:iCs/>
          <w:lang w:eastAsia="es-ES"/>
        </w:rPr>
        <w:t>ayor</w:t>
      </w:r>
      <w:r>
        <w:rPr>
          <w:rFonts w:eastAsia="Times New Roman" w:cs="Arial"/>
          <w:bCs/>
          <w:iCs/>
          <w:lang w:eastAsia="es-ES"/>
        </w:rPr>
        <w:t xml:space="preserve"> influencia en el cambio en la conducta del paciente, y entre ellos, la importancia de la buena relación interpersonal que se llegue a establecer entre el usuario y el terapeuta.</w:t>
      </w:r>
    </w:p>
    <w:p w:rsidR="00346496" w:rsidRDefault="00346496" w:rsidP="00187E5D">
      <w:pPr>
        <w:shd w:val="clear" w:color="auto" w:fill="FFFFFF"/>
        <w:tabs>
          <w:tab w:val="left" w:pos="6060"/>
        </w:tabs>
        <w:spacing w:before="100" w:beforeAutospacing="1" w:after="100" w:afterAutospacing="1" w:line="240" w:lineRule="auto"/>
        <w:jc w:val="both"/>
        <w:rPr>
          <w:rFonts w:eastAsia="Times New Roman" w:cs="Arial"/>
          <w:bCs/>
          <w:iCs/>
          <w:lang w:eastAsia="es-ES"/>
        </w:rPr>
      </w:pPr>
      <w:r>
        <w:rPr>
          <w:rFonts w:eastAsia="Times New Roman" w:cs="Arial"/>
          <w:bCs/>
          <w:iCs/>
          <w:lang w:eastAsia="es-ES"/>
        </w:rPr>
        <w:t xml:space="preserve">Después hubo </w:t>
      </w:r>
      <w:r w:rsidR="0099779B">
        <w:rPr>
          <w:rFonts w:eastAsia="Times New Roman" w:cs="Arial"/>
          <w:bCs/>
          <w:iCs/>
          <w:lang w:eastAsia="es-ES"/>
        </w:rPr>
        <w:t>varias</w:t>
      </w:r>
      <w:r>
        <w:rPr>
          <w:rFonts w:eastAsia="Times New Roman" w:cs="Arial"/>
          <w:bCs/>
          <w:iCs/>
          <w:lang w:eastAsia="es-ES"/>
        </w:rPr>
        <w:t xml:space="preserve"> ponencias </w:t>
      </w:r>
      <w:r w:rsidR="00B516CC">
        <w:rPr>
          <w:rFonts w:eastAsia="Times New Roman" w:cs="Arial"/>
          <w:bCs/>
          <w:iCs/>
          <w:lang w:eastAsia="es-ES"/>
        </w:rPr>
        <w:t xml:space="preserve">y posters </w:t>
      </w:r>
      <w:r>
        <w:rPr>
          <w:rFonts w:eastAsia="Times New Roman" w:cs="Arial"/>
          <w:bCs/>
          <w:iCs/>
          <w:lang w:eastAsia="es-ES"/>
        </w:rPr>
        <w:t xml:space="preserve">a cargo de los Servicios de diferentes Universidades sobre </w:t>
      </w:r>
      <w:r w:rsidR="00692203">
        <w:rPr>
          <w:rFonts w:eastAsia="Times New Roman" w:cs="Arial"/>
          <w:bCs/>
          <w:iCs/>
          <w:lang w:eastAsia="es-ES"/>
        </w:rPr>
        <w:t>algunos aspectos en los que estaban trabajando</w:t>
      </w:r>
      <w:r>
        <w:rPr>
          <w:rFonts w:eastAsia="Times New Roman" w:cs="Arial"/>
          <w:bCs/>
          <w:iCs/>
          <w:lang w:eastAsia="es-ES"/>
        </w:rPr>
        <w:t>.</w:t>
      </w:r>
    </w:p>
    <w:p w:rsidR="00187E5D" w:rsidRDefault="00346496" w:rsidP="00187E5D">
      <w:pPr>
        <w:shd w:val="clear" w:color="auto" w:fill="FFFFFF"/>
        <w:tabs>
          <w:tab w:val="left" w:pos="6060"/>
        </w:tabs>
        <w:spacing w:before="100" w:beforeAutospacing="1" w:after="100" w:afterAutospacing="1" w:line="240" w:lineRule="auto"/>
        <w:jc w:val="both"/>
        <w:rPr>
          <w:rFonts w:eastAsia="Times New Roman" w:cs="Arial"/>
          <w:bCs/>
          <w:iCs/>
          <w:lang w:eastAsia="es-ES"/>
        </w:rPr>
      </w:pPr>
      <w:r>
        <w:rPr>
          <w:rFonts w:eastAsia="Times New Roman" w:cs="Arial"/>
          <w:bCs/>
          <w:iCs/>
          <w:lang w:eastAsia="es-ES"/>
        </w:rPr>
        <w:t xml:space="preserve">Una de las actividades que despertó mayor interés fue la </w:t>
      </w:r>
      <w:r w:rsidR="00692203" w:rsidRPr="00692203">
        <w:rPr>
          <w:rFonts w:eastAsia="Times New Roman" w:cs="Arial"/>
          <w:b/>
          <w:bCs/>
          <w:iCs/>
          <w:lang w:eastAsia="es-ES"/>
        </w:rPr>
        <w:t>A</w:t>
      </w:r>
      <w:r w:rsidRPr="00692203">
        <w:rPr>
          <w:rFonts w:eastAsia="Times New Roman" w:cs="Arial"/>
          <w:b/>
          <w:bCs/>
          <w:iCs/>
          <w:lang w:eastAsia="es-ES"/>
        </w:rPr>
        <w:t xml:space="preserve">samblea </w:t>
      </w:r>
      <w:r w:rsidR="00692203" w:rsidRPr="00692203">
        <w:rPr>
          <w:rFonts w:eastAsia="Times New Roman" w:cs="Arial"/>
          <w:b/>
          <w:bCs/>
          <w:iCs/>
          <w:lang w:eastAsia="es-ES"/>
        </w:rPr>
        <w:t>A</w:t>
      </w:r>
      <w:r w:rsidRPr="00692203">
        <w:rPr>
          <w:rFonts w:eastAsia="Times New Roman" w:cs="Arial"/>
          <w:b/>
          <w:bCs/>
          <w:iCs/>
          <w:lang w:eastAsia="es-ES"/>
        </w:rPr>
        <w:t>nual</w:t>
      </w:r>
      <w:r>
        <w:rPr>
          <w:rFonts w:eastAsia="Times New Roman" w:cs="Arial"/>
          <w:bCs/>
          <w:iCs/>
          <w:lang w:eastAsia="es-ES"/>
        </w:rPr>
        <w:t xml:space="preserve"> a la que asistimos representantes de 16 Universidades</w:t>
      </w:r>
      <w:r w:rsidR="003B27FF">
        <w:rPr>
          <w:rFonts w:eastAsia="Times New Roman" w:cs="Arial"/>
          <w:bCs/>
          <w:iCs/>
          <w:lang w:eastAsia="es-ES"/>
        </w:rPr>
        <w:t>, a pesar de que en el Encuentro fuimos más las Universidades presentes.</w:t>
      </w:r>
      <w:r>
        <w:rPr>
          <w:rFonts w:eastAsia="Times New Roman" w:cs="Arial"/>
          <w:bCs/>
          <w:iCs/>
          <w:lang w:eastAsia="es-ES"/>
        </w:rPr>
        <w:t xml:space="preserve"> </w:t>
      </w:r>
      <w:r w:rsidR="003B27FF">
        <w:rPr>
          <w:rFonts w:eastAsia="Times New Roman" w:cs="Arial"/>
          <w:bCs/>
          <w:iCs/>
          <w:lang w:eastAsia="es-ES"/>
        </w:rPr>
        <w:t>En esta asamblea</w:t>
      </w:r>
      <w:r>
        <w:rPr>
          <w:rFonts w:eastAsia="Times New Roman" w:cs="Arial"/>
          <w:bCs/>
          <w:iCs/>
          <w:lang w:eastAsia="es-ES"/>
        </w:rPr>
        <w:t xml:space="preserve"> se</w:t>
      </w:r>
      <w:r w:rsidR="002C4C0E">
        <w:rPr>
          <w:rFonts w:eastAsia="Times New Roman" w:cs="Arial"/>
          <w:bCs/>
          <w:iCs/>
          <w:lang w:eastAsia="es-ES"/>
        </w:rPr>
        <w:t xml:space="preserve"> destacó la importancia de que estos encuentros se reformaran en el sentido de que no se hicieran tantas comunicaciones y se establecieran más espacios de trabajo para establecer normas de actuación escritas entre todos los Servicios</w:t>
      </w:r>
      <w:r w:rsidR="00BC373B">
        <w:rPr>
          <w:rFonts w:eastAsia="Times New Roman" w:cs="Arial"/>
          <w:bCs/>
          <w:iCs/>
          <w:lang w:eastAsia="es-ES"/>
        </w:rPr>
        <w:t>,</w:t>
      </w:r>
      <w:bookmarkStart w:id="0" w:name="_GoBack"/>
      <w:bookmarkEnd w:id="0"/>
      <w:r w:rsidR="002C4C0E">
        <w:rPr>
          <w:rFonts w:eastAsia="Times New Roman" w:cs="Arial"/>
          <w:bCs/>
          <w:iCs/>
          <w:lang w:eastAsia="es-ES"/>
        </w:rPr>
        <w:t xml:space="preserve"> </w:t>
      </w:r>
      <w:r w:rsidR="00692203">
        <w:rPr>
          <w:rFonts w:eastAsia="Times New Roman" w:cs="Arial"/>
          <w:bCs/>
          <w:iCs/>
          <w:lang w:eastAsia="es-ES"/>
        </w:rPr>
        <w:t>dirigidas a</w:t>
      </w:r>
      <w:r w:rsidR="002C4C0E">
        <w:rPr>
          <w:rFonts w:eastAsia="Times New Roman" w:cs="Arial"/>
          <w:bCs/>
          <w:iCs/>
          <w:lang w:eastAsia="es-ES"/>
        </w:rPr>
        <w:t xml:space="preserve"> abordar asuntos de interés de todos</w:t>
      </w:r>
      <w:r w:rsidR="00FF5413">
        <w:rPr>
          <w:rFonts w:eastAsia="Times New Roman" w:cs="Arial"/>
          <w:bCs/>
          <w:iCs/>
          <w:lang w:eastAsia="es-ES"/>
        </w:rPr>
        <w:t>,</w:t>
      </w:r>
      <w:r w:rsidR="002C4C0E">
        <w:rPr>
          <w:rFonts w:eastAsia="Times New Roman" w:cs="Arial"/>
          <w:bCs/>
          <w:iCs/>
          <w:lang w:eastAsia="es-ES"/>
        </w:rPr>
        <w:t xml:space="preserve"> en los que podemos que tener que actuar (riesgo de suicidio, situaciones de acoso, casos de alumnos con problemática psicológica importante que </w:t>
      </w:r>
      <w:r w:rsidR="003B27FF">
        <w:rPr>
          <w:rFonts w:eastAsia="Times New Roman" w:cs="Arial"/>
          <w:bCs/>
          <w:iCs/>
          <w:lang w:eastAsia="es-ES"/>
        </w:rPr>
        <w:t>pueden no estar</w:t>
      </w:r>
      <w:r w:rsidR="002C4C0E">
        <w:rPr>
          <w:rFonts w:eastAsia="Times New Roman" w:cs="Arial"/>
          <w:bCs/>
          <w:iCs/>
          <w:lang w:eastAsia="es-ES"/>
        </w:rPr>
        <w:t xml:space="preserve"> capacitados para realizar diferentes actividades que implica su formación, como prácticas o asistencia a laboratorios con sustancias peligrosas, entre otros casos)</w:t>
      </w:r>
    </w:p>
    <w:p w:rsidR="00187E5D" w:rsidRDefault="00187E5D" w:rsidP="00187E5D">
      <w:pPr>
        <w:shd w:val="clear" w:color="auto" w:fill="FFFFFF"/>
        <w:tabs>
          <w:tab w:val="left" w:pos="6060"/>
        </w:tabs>
        <w:spacing w:before="100" w:beforeAutospacing="1" w:after="100" w:afterAutospacing="1" w:line="240" w:lineRule="auto"/>
        <w:jc w:val="both"/>
        <w:rPr>
          <w:rFonts w:eastAsia="Times New Roman" w:cs="Arial"/>
          <w:bCs/>
          <w:iCs/>
          <w:lang w:eastAsia="es-ES"/>
        </w:rPr>
      </w:pPr>
      <w:r>
        <w:rPr>
          <w:rFonts w:eastAsia="Times New Roman" w:cs="Arial"/>
          <w:bCs/>
          <w:iCs/>
          <w:lang w:eastAsia="es-ES"/>
        </w:rPr>
        <w:t>Dada la gran diversidad en la que nos encontramos estos Servicios (desde grandes clínicas hasta un psicólogo que sólo atienden las necesidades de una Facultad), se decidió pasar una ficha a todos los implicados en la que definamos nuestros servicios y</w:t>
      </w:r>
      <w:r w:rsidR="003B27FF">
        <w:rPr>
          <w:rFonts w:eastAsia="Times New Roman" w:cs="Arial"/>
          <w:bCs/>
          <w:iCs/>
          <w:lang w:eastAsia="es-ES"/>
        </w:rPr>
        <w:t>,</w:t>
      </w:r>
      <w:r>
        <w:rPr>
          <w:rFonts w:eastAsia="Times New Roman" w:cs="Arial"/>
          <w:bCs/>
          <w:iCs/>
          <w:lang w:eastAsia="es-ES"/>
        </w:rPr>
        <w:t xml:space="preserve"> a partir de esa información</w:t>
      </w:r>
      <w:r w:rsidR="003B27FF">
        <w:rPr>
          <w:rFonts w:eastAsia="Times New Roman" w:cs="Arial"/>
          <w:bCs/>
          <w:iCs/>
          <w:lang w:eastAsia="es-ES"/>
        </w:rPr>
        <w:t>,</w:t>
      </w:r>
      <w:r>
        <w:rPr>
          <w:rFonts w:eastAsia="Times New Roman" w:cs="Arial"/>
          <w:bCs/>
          <w:iCs/>
          <w:lang w:eastAsia="es-ES"/>
        </w:rPr>
        <w:t xml:space="preserve"> podamos trabajar conjuntamente en los problemas que nos atañen a todos.</w:t>
      </w:r>
    </w:p>
    <w:p w:rsidR="00BB6B55" w:rsidRPr="00187E5D" w:rsidRDefault="00BB6B55" w:rsidP="00187E5D">
      <w:pPr>
        <w:shd w:val="clear" w:color="auto" w:fill="FFFFFF"/>
        <w:tabs>
          <w:tab w:val="left" w:pos="6060"/>
        </w:tabs>
        <w:spacing w:before="100" w:beforeAutospacing="1" w:after="100" w:afterAutospacing="1" w:line="240" w:lineRule="auto"/>
        <w:jc w:val="both"/>
        <w:rPr>
          <w:rFonts w:eastAsia="Times New Roman" w:cs="Arial"/>
          <w:bCs/>
          <w:iCs/>
          <w:lang w:eastAsia="es-ES"/>
        </w:rPr>
      </w:pPr>
      <w:r>
        <w:rPr>
          <w:rFonts w:eastAsia="Times New Roman" w:cs="Arial"/>
          <w:bCs/>
          <w:iCs/>
          <w:lang w:eastAsia="es-ES"/>
        </w:rPr>
        <w:t xml:space="preserve">El ambiente en el que se desarrolló en Encuentro fue de un gran interés por la mejora de esta asociación, de animar a todas las Universidades a que estuvieran </w:t>
      </w:r>
      <w:r w:rsidR="00FF5413">
        <w:rPr>
          <w:rFonts w:eastAsia="Times New Roman" w:cs="Arial"/>
          <w:bCs/>
          <w:iCs/>
          <w:lang w:eastAsia="es-ES"/>
        </w:rPr>
        <w:t>en el próximo encuentro, que será en la Complutense de Madrid (</w:t>
      </w:r>
      <w:r w:rsidR="003B27FF">
        <w:rPr>
          <w:rFonts w:eastAsia="Times New Roman" w:cs="Arial"/>
          <w:bCs/>
          <w:iCs/>
          <w:lang w:eastAsia="es-ES"/>
        </w:rPr>
        <w:t>se sugirió q</w:t>
      </w:r>
      <w:r w:rsidR="00FF5413">
        <w:rPr>
          <w:rFonts w:eastAsia="Times New Roman" w:cs="Arial"/>
          <w:bCs/>
          <w:iCs/>
          <w:lang w:eastAsia="es-ES"/>
        </w:rPr>
        <w:t>ue</w:t>
      </w:r>
      <w:r w:rsidR="003B27FF">
        <w:rPr>
          <w:rFonts w:eastAsia="Times New Roman" w:cs="Arial"/>
          <w:bCs/>
          <w:iCs/>
          <w:lang w:eastAsia="es-ES"/>
        </w:rPr>
        <w:t xml:space="preserve"> fue</w:t>
      </w:r>
      <w:r w:rsidR="00FF5413">
        <w:rPr>
          <w:rFonts w:eastAsia="Times New Roman" w:cs="Arial"/>
          <w:bCs/>
          <w:iCs/>
          <w:lang w:eastAsia="es-ES"/>
        </w:rPr>
        <w:t xml:space="preserve">se a finales de mayo y no en </w:t>
      </w:r>
      <w:proofErr w:type="gramStart"/>
      <w:r w:rsidR="00FF5413">
        <w:rPr>
          <w:rFonts w:eastAsia="Times New Roman" w:cs="Arial"/>
          <w:bCs/>
          <w:iCs/>
          <w:lang w:eastAsia="es-ES"/>
        </w:rPr>
        <w:t>Junio</w:t>
      </w:r>
      <w:proofErr w:type="gramEnd"/>
      <w:r w:rsidR="00FF5413">
        <w:rPr>
          <w:rFonts w:eastAsia="Times New Roman" w:cs="Arial"/>
          <w:bCs/>
          <w:iCs/>
          <w:lang w:eastAsia="es-ES"/>
        </w:rPr>
        <w:t xml:space="preserve">, dado el trabajo que en los últimos años se acumula en estas fechas) </w:t>
      </w:r>
      <w:r>
        <w:rPr>
          <w:rFonts w:eastAsia="Times New Roman" w:cs="Arial"/>
          <w:bCs/>
          <w:iCs/>
          <w:lang w:eastAsia="es-ES"/>
        </w:rPr>
        <w:t xml:space="preserve">y de </w:t>
      </w:r>
      <w:r w:rsidR="00FF5413">
        <w:rPr>
          <w:rFonts w:eastAsia="Times New Roman" w:cs="Arial"/>
          <w:bCs/>
          <w:iCs/>
          <w:lang w:eastAsia="es-ES"/>
        </w:rPr>
        <w:t xml:space="preserve">una </w:t>
      </w:r>
      <w:r>
        <w:rPr>
          <w:rFonts w:eastAsia="Times New Roman" w:cs="Arial"/>
          <w:bCs/>
          <w:iCs/>
          <w:lang w:eastAsia="es-ES"/>
        </w:rPr>
        <w:t>gran cordialidad.</w:t>
      </w:r>
    </w:p>
    <w:sectPr w:rsidR="00BB6B55" w:rsidRPr="00187E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A1AF6"/>
    <w:multiLevelType w:val="multilevel"/>
    <w:tmpl w:val="19B2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20"/>
    <w:rsid w:val="00187E5D"/>
    <w:rsid w:val="002C4C0E"/>
    <w:rsid w:val="00346496"/>
    <w:rsid w:val="003B27FF"/>
    <w:rsid w:val="00590148"/>
    <w:rsid w:val="00692203"/>
    <w:rsid w:val="006B3422"/>
    <w:rsid w:val="00745620"/>
    <w:rsid w:val="008211B8"/>
    <w:rsid w:val="008D1696"/>
    <w:rsid w:val="009534E7"/>
    <w:rsid w:val="0099779B"/>
    <w:rsid w:val="00B33D2C"/>
    <w:rsid w:val="00B516CC"/>
    <w:rsid w:val="00BB6B55"/>
    <w:rsid w:val="00BC373B"/>
    <w:rsid w:val="00DD27D8"/>
    <w:rsid w:val="00EF64E7"/>
    <w:rsid w:val="00F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FF42"/>
  <w15:chartTrackingRefBased/>
  <w15:docId w15:val="{C591DE42-F978-4011-8410-16BE6EBB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2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4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Blanc Portas</dc:creator>
  <cp:keywords/>
  <dc:description/>
  <cp:lastModifiedBy>Pilar Blanc Portas</cp:lastModifiedBy>
  <cp:revision>16</cp:revision>
  <dcterms:created xsi:type="dcterms:W3CDTF">2018-07-12T06:56:00Z</dcterms:created>
  <dcterms:modified xsi:type="dcterms:W3CDTF">2018-07-12T07:29:00Z</dcterms:modified>
</cp:coreProperties>
</file>